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39B8AE8C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</w:t>
      </w:r>
      <w:proofErr w:type="spellStart"/>
      <w:r>
        <w:t>Саратовстат</w:t>
      </w:r>
      <w:proofErr w:type="spellEnd"/>
      <w:r>
        <w:t>)</w:t>
      </w:r>
      <w:r w:rsidR="00F37FF7">
        <w:t xml:space="preserve"> в </w:t>
      </w:r>
      <w:r w:rsidR="0091290C">
        <w:rPr>
          <w:lang w:val="en-US"/>
        </w:rPr>
        <w:t>II</w:t>
      </w:r>
      <w:r w:rsidR="00F25C80">
        <w:rPr>
          <w:lang w:val="en-US"/>
        </w:rPr>
        <w:t>I</w:t>
      </w:r>
      <w:r w:rsidR="00F37FF7">
        <w:t xml:space="preserve"> квартале 202</w:t>
      </w:r>
      <w:r w:rsidR="00F25C80">
        <w:t>1</w:t>
      </w:r>
      <w:r>
        <w:t xml:space="preserve"> года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78EE3ABE" w:rsidR="00F81D27" w:rsidRDefault="00F81D27" w:rsidP="00F81D27">
      <w:pPr>
        <w:pStyle w:val="1"/>
        <w:ind w:firstLine="360"/>
      </w:pPr>
      <w:r>
        <w:t>В Территориальный орган Федеральной службы государственной статистики в I</w:t>
      </w:r>
      <w:r w:rsidR="00DF17C1">
        <w:rPr>
          <w:lang w:val="en-US"/>
        </w:rPr>
        <w:t>I</w:t>
      </w:r>
      <w:r>
        <w:t>I квартале 202</w:t>
      </w:r>
      <w:r w:rsidR="00DF17C1">
        <w:t>1</w:t>
      </w:r>
      <w:r>
        <w:t xml:space="preserve"> года поступило </w:t>
      </w:r>
      <w:r w:rsidR="00DF17C1">
        <w:t>40</w:t>
      </w:r>
      <w:r>
        <w:t xml:space="preserve"> обращени</w:t>
      </w:r>
      <w:r w:rsidR="00DF17C1">
        <w:t>й</w:t>
      </w:r>
      <w:r>
        <w:t xml:space="preserve"> граждан.</w:t>
      </w:r>
    </w:p>
    <w:p w14:paraId="21C5FE6B" w14:textId="77777777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43BE17B4" w14:textId="38D18FF1" w:rsidR="00F81D27" w:rsidRDefault="00F81D27" w:rsidP="00F81D27">
      <w:pPr>
        <w:pStyle w:val="1"/>
        <w:ind w:firstLine="360"/>
      </w:pPr>
      <w:r>
        <w:t>1 месяц квартала – 1</w:t>
      </w:r>
      <w:r w:rsidR="00DF17C1">
        <w:t>8</w:t>
      </w:r>
      <w:r>
        <w:t xml:space="preserve"> (</w:t>
      </w:r>
      <w:r w:rsidR="00DF17C1">
        <w:t>45</w:t>
      </w:r>
      <w:r>
        <w:t xml:space="preserve">%); </w:t>
      </w:r>
    </w:p>
    <w:p w14:paraId="6EA01D25" w14:textId="554E8965" w:rsidR="00F81D27" w:rsidRDefault="00F81D27" w:rsidP="00F81D27">
      <w:pPr>
        <w:pStyle w:val="1"/>
        <w:ind w:firstLine="360"/>
      </w:pPr>
      <w:r>
        <w:t xml:space="preserve">2 месяц квартала – </w:t>
      </w:r>
      <w:r w:rsidR="00DF17C1">
        <w:t>11</w:t>
      </w:r>
      <w:r>
        <w:t xml:space="preserve"> (2</w:t>
      </w:r>
      <w:r w:rsidR="00DF17C1">
        <w:t>7,5</w:t>
      </w:r>
      <w:r>
        <w:t xml:space="preserve">%); </w:t>
      </w:r>
    </w:p>
    <w:p w14:paraId="0F8AFC98" w14:textId="14B7114C" w:rsidR="00F81D27" w:rsidRDefault="00F81D27" w:rsidP="00F81D27">
      <w:pPr>
        <w:pStyle w:val="1"/>
        <w:ind w:firstLine="360"/>
      </w:pPr>
      <w:r>
        <w:t>3 месяц квартала – 1</w:t>
      </w:r>
      <w:r w:rsidR="00DF17C1">
        <w:t>1</w:t>
      </w:r>
      <w:r>
        <w:t xml:space="preserve"> (</w:t>
      </w:r>
      <w:r w:rsidR="00DF17C1">
        <w:t>27,5</w:t>
      </w:r>
      <w:r>
        <w:t>%).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7FE6BDEA" w:rsidR="00F81D27" w:rsidRDefault="00F81D27" w:rsidP="00F81D27">
      <w:pPr>
        <w:pStyle w:val="1"/>
        <w:ind w:firstLine="360"/>
      </w:pPr>
      <w:r>
        <w:t xml:space="preserve">заявления – </w:t>
      </w:r>
      <w:r w:rsidR="00DF17C1">
        <w:t>6</w:t>
      </w:r>
      <w:r>
        <w:t xml:space="preserve"> (</w:t>
      </w:r>
      <w:r w:rsidR="00DF17C1">
        <w:t>15</w:t>
      </w:r>
      <w:r>
        <w:t>%</w:t>
      </w:r>
      <w:proofErr w:type="gramStart"/>
      <w:r>
        <w:t>) ;</w:t>
      </w:r>
      <w:proofErr w:type="gramEnd"/>
      <w:r>
        <w:t xml:space="preserve"> </w:t>
      </w:r>
    </w:p>
    <w:p w14:paraId="45E0CD84" w14:textId="77777777" w:rsidR="00F81D27" w:rsidRDefault="00F81D27" w:rsidP="00F81D27">
      <w:pPr>
        <w:pStyle w:val="1"/>
        <w:ind w:firstLine="360"/>
      </w:pPr>
      <w:r>
        <w:t>предложения – 0;</w:t>
      </w:r>
    </w:p>
    <w:p w14:paraId="5C391F5D" w14:textId="77777777" w:rsidR="00F81D27" w:rsidRDefault="00F81D27" w:rsidP="00F81D27">
      <w:pPr>
        <w:pStyle w:val="1"/>
        <w:ind w:firstLine="360"/>
      </w:pPr>
      <w:r>
        <w:t>жалобы – 0;</w:t>
      </w:r>
    </w:p>
    <w:p w14:paraId="16750788" w14:textId="7B90CFE0" w:rsidR="00F81D27" w:rsidRDefault="00F81D27" w:rsidP="00F81D27">
      <w:pPr>
        <w:pStyle w:val="1"/>
        <w:ind w:firstLine="360"/>
      </w:pPr>
      <w:r>
        <w:t>запросы стат. информации – 3</w:t>
      </w:r>
      <w:r w:rsidR="00DF17C1">
        <w:t>4</w:t>
      </w:r>
      <w:r>
        <w:t xml:space="preserve"> (</w:t>
      </w:r>
      <w:r w:rsidR="00DF17C1">
        <w:t>85</w:t>
      </w:r>
      <w:r>
        <w:t>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77777777" w:rsidR="00F81D27" w:rsidRDefault="00F81D27" w:rsidP="00F81D27">
      <w:pPr>
        <w:pStyle w:val="1"/>
        <w:ind w:firstLine="360"/>
      </w:pPr>
      <w:r>
        <w:t>3.1.</w:t>
      </w:r>
      <w:r>
        <w:tab/>
        <w:t>по источнику поступления:</w:t>
      </w:r>
    </w:p>
    <w:p w14:paraId="2F3EC83C" w14:textId="10644264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 xml:space="preserve"> (</w:t>
      </w:r>
      <w:r w:rsidR="00B41B9B">
        <w:t>0</w:t>
      </w:r>
      <w:r>
        <w:t>%);</w:t>
      </w:r>
    </w:p>
    <w:p w14:paraId="16945F7F" w14:textId="77777777" w:rsidR="00F81D27" w:rsidRDefault="00F81D27" w:rsidP="00F81D27">
      <w:pPr>
        <w:pStyle w:val="1"/>
        <w:ind w:firstLine="360"/>
      </w:pPr>
      <w:r>
        <w:t>от ФОИВ, в том числе ТО ФОИВ – 0 (0%);</w:t>
      </w:r>
    </w:p>
    <w:p w14:paraId="5520395E" w14:textId="77777777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405B26DC" w:rsidR="00F81D27" w:rsidRDefault="00F81D27" w:rsidP="00F81D27">
      <w:pPr>
        <w:pStyle w:val="1"/>
        <w:ind w:firstLine="360"/>
      </w:pPr>
      <w:r>
        <w:t xml:space="preserve">от граждан – </w:t>
      </w:r>
      <w:r w:rsidR="00DF17C1">
        <w:t>40</w:t>
      </w:r>
      <w:r>
        <w:t xml:space="preserve"> (</w:t>
      </w:r>
      <w:r w:rsidR="00B41B9B">
        <w:t>100</w:t>
      </w:r>
      <w:r>
        <w:t>%).</w:t>
      </w:r>
    </w:p>
    <w:p w14:paraId="41422E79" w14:textId="77777777" w:rsidR="00F81D27" w:rsidRDefault="00F81D27" w:rsidP="00F81D27">
      <w:pPr>
        <w:pStyle w:val="1"/>
        <w:ind w:firstLine="360"/>
      </w:pPr>
      <w:r>
        <w:t>3.2.</w:t>
      </w:r>
      <w:r>
        <w:tab/>
        <w:t>по типу доставки:</w:t>
      </w:r>
    </w:p>
    <w:p w14:paraId="22FDB40C" w14:textId="7684B5B6" w:rsidR="00F81D27" w:rsidRDefault="00F81D27" w:rsidP="00F81D27">
      <w:pPr>
        <w:pStyle w:val="1"/>
        <w:ind w:firstLine="360"/>
      </w:pPr>
      <w:r>
        <w:t>почтой России – 4 (1</w:t>
      </w:r>
      <w:r w:rsidR="00DF17C1">
        <w:t>0</w:t>
      </w:r>
      <w:r>
        <w:t>%);</w:t>
      </w:r>
    </w:p>
    <w:p w14:paraId="79F0ECE6" w14:textId="6635969F" w:rsidR="00F81D27" w:rsidRDefault="00F81D27" w:rsidP="00F81D27">
      <w:pPr>
        <w:pStyle w:val="1"/>
        <w:ind w:firstLine="360"/>
      </w:pPr>
      <w:r>
        <w:t xml:space="preserve">официальный электронный адрес – </w:t>
      </w:r>
      <w:r w:rsidR="00DF17C1">
        <w:t>12</w:t>
      </w:r>
      <w:r>
        <w:t xml:space="preserve"> (3</w:t>
      </w:r>
      <w:r w:rsidR="00DF17C1">
        <w:t>0</w:t>
      </w:r>
      <w:r>
        <w:t>%);</w:t>
      </w:r>
    </w:p>
    <w:p w14:paraId="2ABD2AC4" w14:textId="3D8AA573" w:rsidR="00F81D27" w:rsidRDefault="00F81D27" w:rsidP="00F81D27">
      <w:pPr>
        <w:pStyle w:val="1"/>
        <w:ind w:firstLine="360"/>
      </w:pPr>
      <w:r>
        <w:t xml:space="preserve">официальный сайт – </w:t>
      </w:r>
      <w:r w:rsidR="00DF17C1">
        <w:t xml:space="preserve">6 </w:t>
      </w:r>
      <w:r>
        <w:t>(</w:t>
      </w:r>
      <w:r w:rsidR="00DF17C1">
        <w:t>15</w:t>
      </w:r>
      <w:r>
        <w:t>%);</w:t>
      </w:r>
    </w:p>
    <w:p w14:paraId="361E7ABE" w14:textId="472B1EB1" w:rsidR="00F81D27" w:rsidRDefault="00F81D27" w:rsidP="00F81D27">
      <w:pPr>
        <w:pStyle w:val="1"/>
        <w:ind w:firstLine="360"/>
      </w:pPr>
      <w:r>
        <w:t>другим способом – 1</w:t>
      </w:r>
      <w:r w:rsidR="00DF17C1">
        <w:t>8</w:t>
      </w:r>
      <w:r>
        <w:t xml:space="preserve"> (4</w:t>
      </w:r>
      <w:r w:rsidR="00DF17C1">
        <w:t>5</w:t>
      </w:r>
      <w:r>
        <w:t>%).</w:t>
      </w:r>
    </w:p>
    <w:p w14:paraId="4A57A72F" w14:textId="240783B6" w:rsidR="00F81D27" w:rsidRDefault="00F81D27" w:rsidP="00F81D27">
      <w:pPr>
        <w:pStyle w:val="1"/>
        <w:ind w:firstLine="360"/>
      </w:pPr>
      <w:r>
        <w:t>4.</w:t>
      </w:r>
      <w:r>
        <w:tab/>
        <w:t xml:space="preserve">Количество поступивших обращений граждан по территориальному признаку: г. Саратов – </w:t>
      </w:r>
      <w:r w:rsidR="00DF17C1">
        <w:t>32</w:t>
      </w:r>
      <w:r>
        <w:t xml:space="preserve"> (</w:t>
      </w:r>
      <w:r w:rsidR="00DF17C1">
        <w:t>8</w:t>
      </w:r>
      <w:r>
        <w:t xml:space="preserve">0%); Саратовская область – </w:t>
      </w:r>
      <w:r w:rsidR="00DF17C1">
        <w:t>8</w:t>
      </w:r>
      <w:r>
        <w:t xml:space="preserve"> (</w:t>
      </w:r>
      <w:r w:rsidR="00DF17C1">
        <w:t>2</w:t>
      </w:r>
      <w:r>
        <w:t>0%).</w:t>
      </w:r>
    </w:p>
    <w:p w14:paraId="1FB59FF3" w14:textId="5FDE8C38" w:rsidR="00F81D27" w:rsidRDefault="00F81D27" w:rsidP="00F81D27">
      <w:pPr>
        <w:pStyle w:val="1"/>
        <w:ind w:firstLine="360"/>
      </w:pPr>
      <w:r>
        <w:t>5.</w:t>
      </w:r>
      <w:r>
        <w:tab/>
        <w:t xml:space="preserve">Количество рассмотренных обращений граждан – </w:t>
      </w:r>
      <w:r w:rsidR="001A6424" w:rsidRPr="001A6424">
        <w:t>40</w:t>
      </w:r>
      <w:r w:rsidR="001A6424">
        <w:t xml:space="preserve">, </w:t>
      </w:r>
      <w:r w:rsidR="001A6424" w:rsidRPr="001A6424">
        <w:t xml:space="preserve">в том числе </w:t>
      </w:r>
      <w:r w:rsidR="001A6424">
        <w:t>1</w:t>
      </w:r>
      <w:r w:rsidR="001A6424" w:rsidRPr="001A6424">
        <w:t xml:space="preserve"> обращени</w:t>
      </w:r>
      <w:r w:rsidR="001A6424">
        <w:t>е</w:t>
      </w:r>
      <w:r w:rsidR="001A6424" w:rsidRPr="001A6424">
        <w:t>, поступивш</w:t>
      </w:r>
      <w:r w:rsidR="001A6424">
        <w:t>е</w:t>
      </w:r>
      <w:r w:rsidR="001A6424" w:rsidRPr="001A6424">
        <w:t>е в</w:t>
      </w:r>
      <w:r w:rsidR="001A6424">
        <w:t>о</w:t>
      </w:r>
      <w:r w:rsidR="001A6424" w:rsidRPr="001A6424">
        <w:t xml:space="preserve"> </w:t>
      </w:r>
      <w:r w:rsidR="001A6424">
        <w:rPr>
          <w:lang w:val="en-US"/>
        </w:rPr>
        <w:t>I</w:t>
      </w:r>
      <w:r w:rsidR="001A6424" w:rsidRPr="001A6424">
        <w:t>I квартале 202</w:t>
      </w:r>
      <w:r w:rsidR="001A6424" w:rsidRPr="001A6424">
        <w:t>1</w:t>
      </w:r>
      <w:r w:rsidR="001A6424" w:rsidRPr="001A6424">
        <w:t xml:space="preserve"> года</w:t>
      </w:r>
      <w:r>
        <w:t xml:space="preserve">. Коллективных обращений </w:t>
      </w:r>
      <w:r w:rsidR="00DF17C1">
        <w:t>в</w:t>
      </w:r>
      <w:r>
        <w:t xml:space="preserve"> </w:t>
      </w:r>
      <w:r w:rsidR="00DF17C1">
        <w:rPr>
          <w:lang w:val="en-US"/>
        </w:rPr>
        <w:t>I</w:t>
      </w:r>
      <w:r>
        <w:t>II квартале 202</w:t>
      </w:r>
      <w:r w:rsidR="00DF17C1">
        <w:t>1</w:t>
      </w:r>
      <w:r>
        <w:t xml:space="preserve"> года не поступало.</w:t>
      </w:r>
    </w:p>
    <w:p w14:paraId="15C5FA02" w14:textId="44E9F548" w:rsidR="00F81D27" w:rsidRDefault="00F81D27" w:rsidP="00F81D27">
      <w:pPr>
        <w:pStyle w:val="1"/>
        <w:ind w:firstLine="360"/>
      </w:pPr>
      <w:r>
        <w:t>6.</w:t>
      </w:r>
      <w:r>
        <w:tab/>
        <w:t xml:space="preserve">Количество обращений, которые находятся на рассмотрении на 1 число месяца, следующего за отчетным периодом, поступивших в </w:t>
      </w:r>
      <w:r w:rsidR="00DF17C1">
        <w:rPr>
          <w:lang w:val="en-US"/>
        </w:rPr>
        <w:t>I</w:t>
      </w:r>
      <w:r>
        <w:t>II квартале 202</w:t>
      </w:r>
      <w:r w:rsidR="00DF17C1">
        <w:t>1</w:t>
      </w:r>
      <w:r>
        <w:t xml:space="preserve"> года (отчетный период) – </w:t>
      </w:r>
      <w:r w:rsidR="00DF17C1">
        <w:t>1</w:t>
      </w:r>
      <w:r>
        <w:t>.</w:t>
      </w:r>
    </w:p>
    <w:p w14:paraId="6714D233" w14:textId="25CD23FA" w:rsidR="00F81D27" w:rsidRDefault="00F81D27" w:rsidP="00F81D27">
      <w:pPr>
        <w:pStyle w:val="1"/>
        <w:ind w:firstLine="360"/>
      </w:pPr>
      <w:r>
        <w:t>7.</w:t>
      </w:r>
      <w:r>
        <w:tab/>
        <w:t xml:space="preserve">Количество данных ответов по результатам рассмотрения обращений – </w:t>
      </w:r>
      <w:r w:rsidR="001A6424" w:rsidRPr="001A6424">
        <w:t>40</w:t>
      </w:r>
      <w:r>
        <w:t xml:space="preserve">, из них: </w:t>
      </w:r>
    </w:p>
    <w:p w14:paraId="24D0E690" w14:textId="5EAE6A3B" w:rsidR="00F81D27" w:rsidRDefault="00F81D27" w:rsidP="00F81D27">
      <w:pPr>
        <w:pStyle w:val="1"/>
        <w:ind w:firstLine="360"/>
      </w:pPr>
      <w:r>
        <w:t xml:space="preserve">письменных – </w:t>
      </w:r>
      <w:r w:rsidR="00DF17C1">
        <w:t>28</w:t>
      </w:r>
      <w:r>
        <w:t xml:space="preserve"> (</w:t>
      </w:r>
      <w:r w:rsidR="00DF17C1">
        <w:t>7</w:t>
      </w:r>
      <w:r w:rsidR="001A6424">
        <w:rPr>
          <w:lang w:val="en-US"/>
        </w:rPr>
        <w:t>0</w:t>
      </w:r>
      <w:r>
        <w:t>%);</w:t>
      </w:r>
    </w:p>
    <w:p w14:paraId="7D29FBB3" w14:textId="7DD5234E" w:rsidR="00F81D27" w:rsidRDefault="00F81D27" w:rsidP="00F81D27">
      <w:pPr>
        <w:pStyle w:val="1"/>
        <w:ind w:firstLine="360"/>
      </w:pPr>
      <w:r>
        <w:t>в форме электронного вида документа – 1</w:t>
      </w:r>
      <w:r w:rsidR="001A6424" w:rsidRPr="001A6424">
        <w:t>2</w:t>
      </w:r>
      <w:r>
        <w:t xml:space="preserve"> (</w:t>
      </w:r>
      <w:r w:rsidR="001A6424" w:rsidRPr="001A6424">
        <w:t>30</w:t>
      </w:r>
      <w:r>
        <w:t>%).</w:t>
      </w:r>
    </w:p>
    <w:p w14:paraId="4EA9F69D" w14:textId="77777777" w:rsidR="00F81D27" w:rsidRDefault="00F81D27" w:rsidP="00F81D27">
      <w:pPr>
        <w:pStyle w:val="1"/>
        <w:ind w:firstLine="360"/>
      </w:pPr>
      <w:r>
        <w:t>7.1.</w:t>
      </w:r>
      <w:r>
        <w:tab/>
        <w:t>По характеру принятых по результатам рассмотрения обращений решений:</w:t>
      </w:r>
    </w:p>
    <w:p w14:paraId="6966D726" w14:textId="3C896052" w:rsidR="00F81D27" w:rsidRDefault="00F81D27" w:rsidP="00F81D27">
      <w:pPr>
        <w:pStyle w:val="1"/>
        <w:ind w:firstLine="360"/>
      </w:pPr>
      <w:r>
        <w:t xml:space="preserve">«разъяснено» – </w:t>
      </w:r>
      <w:r w:rsidR="001A6424">
        <w:rPr>
          <w:lang w:val="en-US"/>
        </w:rPr>
        <w:t xml:space="preserve">7 </w:t>
      </w:r>
      <w:r>
        <w:t>(1</w:t>
      </w:r>
      <w:r w:rsidR="001A6424">
        <w:rPr>
          <w:lang w:val="en-US"/>
        </w:rPr>
        <w:t>7</w:t>
      </w:r>
      <w:r>
        <w:t>%);</w:t>
      </w:r>
    </w:p>
    <w:p w14:paraId="2958BF26" w14:textId="77777777" w:rsidR="00F81D27" w:rsidRDefault="00F81D27" w:rsidP="00F81D27">
      <w:pPr>
        <w:pStyle w:val="1"/>
        <w:ind w:firstLine="360"/>
      </w:pPr>
      <w:r>
        <w:t>«не поддержано» – 0;</w:t>
      </w:r>
    </w:p>
    <w:p w14:paraId="4CA9CF53" w14:textId="45734327" w:rsidR="00F81D27" w:rsidRDefault="00F81D27" w:rsidP="00F81D27">
      <w:pPr>
        <w:pStyle w:val="1"/>
        <w:ind w:firstLine="360"/>
      </w:pPr>
      <w:r>
        <w:lastRenderedPageBreak/>
        <w:t xml:space="preserve">«поддержано», в том числе «меры приняты»– </w:t>
      </w:r>
      <w:r w:rsidR="00DF17C1">
        <w:t>3</w:t>
      </w:r>
      <w:r>
        <w:t xml:space="preserve"> (</w:t>
      </w:r>
      <w:r w:rsidR="00DF17C1">
        <w:t>8</w:t>
      </w:r>
      <w:r>
        <w:t>%);</w:t>
      </w:r>
    </w:p>
    <w:p w14:paraId="298377AC" w14:textId="3F7D6875" w:rsidR="00F81D27" w:rsidRDefault="00F81D27" w:rsidP="00F81D27">
      <w:pPr>
        <w:pStyle w:val="1"/>
        <w:ind w:firstLine="360"/>
      </w:pPr>
      <w:r>
        <w:t xml:space="preserve">«предоставлена государственная услуга» – </w:t>
      </w:r>
      <w:r w:rsidR="00DF17C1">
        <w:t>30</w:t>
      </w:r>
      <w:r>
        <w:t xml:space="preserve"> (</w:t>
      </w:r>
      <w:r w:rsidR="00DF17C1">
        <w:t>7</w:t>
      </w:r>
      <w:r w:rsidR="001A6424">
        <w:rPr>
          <w:lang w:val="en-US"/>
        </w:rPr>
        <w:t>5</w:t>
      </w:r>
      <w:r>
        <w:t>%).</w:t>
      </w:r>
    </w:p>
    <w:p w14:paraId="3392D721" w14:textId="77777777" w:rsidR="00F81D27" w:rsidRDefault="00F81D27" w:rsidP="00F81D27">
      <w:pPr>
        <w:pStyle w:val="1"/>
        <w:ind w:firstLine="360"/>
      </w:pPr>
      <w:r>
        <w:t>7.2.</w:t>
      </w:r>
      <w:r>
        <w:tab/>
        <w:t xml:space="preserve">По срокам рассмотрения обращений граждан: </w:t>
      </w:r>
    </w:p>
    <w:p w14:paraId="2353D812" w14:textId="78F94DC5" w:rsidR="00F81D27" w:rsidRDefault="00F81D27" w:rsidP="00F81D27">
      <w:pPr>
        <w:pStyle w:val="1"/>
        <w:ind w:firstLine="360"/>
      </w:pPr>
      <w:r>
        <w:t xml:space="preserve">рассмотрено в установленные сроки – </w:t>
      </w:r>
      <w:r w:rsidR="001A6424">
        <w:rPr>
          <w:lang w:val="en-US"/>
        </w:rPr>
        <w:t>40</w:t>
      </w:r>
      <w:r>
        <w:t xml:space="preserve">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77777777" w:rsidR="00F81D27" w:rsidRDefault="00F81D27" w:rsidP="00F81D27">
      <w:pPr>
        <w:pStyle w:val="1"/>
        <w:ind w:firstLine="360"/>
      </w:pPr>
      <w:r>
        <w:t>7.3.</w:t>
      </w:r>
      <w:r>
        <w:tab/>
        <w:t>По должностному лицу, подписавшему ответ:</w:t>
      </w:r>
    </w:p>
    <w:p w14:paraId="3A28A5CC" w14:textId="4B893E9C" w:rsidR="00F81D27" w:rsidRDefault="00F81D27" w:rsidP="00F81D27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 w:rsidR="001A6424" w:rsidRPr="001A6424">
        <w:t>40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6F0D7930" w:rsidR="00F81D27" w:rsidRDefault="00F81D27" w:rsidP="00F81D27">
      <w:pPr>
        <w:pStyle w:val="1"/>
        <w:ind w:firstLine="360"/>
      </w:pPr>
      <w:r>
        <w:t>8.</w:t>
      </w:r>
      <w:r>
        <w:tab/>
        <w:t>Основная тематика обращений в I</w:t>
      </w:r>
      <w:r w:rsidR="00DF17C1">
        <w:rPr>
          <w:lang w:val="en-US"/>
        </w:rPr>
        <w:t>I</w:t>
      </w:r>
      <w:r>
        <w:t>I квартале 202</w:t>
      </w:r>
      <w:r w:rsidR="00DF17C1">
        <w:t>1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268015E2" w:rsidR="00F81D27" w:rsidRDefault="00F81D27" w:rsidP="00F81D27">
      <w:pPr>
        <w:pStyle w:val="1"/>
        <w:ind w:firstLine="360"/>
      </w:pPr>
      <w:r>
        <w:t xml:space="preserve">Официальная статистическая информация – </w:t>
      </w:r>
      <w:r w:rsidR="001A6424">
        <w:rPr>
          <w:lang w:val="en-US"/>
        </w:rPr>
        <w:t>25</w:t>
      </w:r>
      <w:r>
        <w:t xml:space="preserve"> (6</w:t>
      </w:r>
      <w:r w:rsidR="00DF17C1">
        <w:t>2</w:t>
      </w:r>
      <w:r>
        <w:t>%);</w:t>
      </w:r>
    </w:p>
    <w:p w14:paraId="015A0E94" w14:textId="1F2F7E95" w:rsidR="00F81D27" w:rsidRDefault="00F81D27" w:rsidP="00F81D27">
      <w:pPr>
        <w:pStyle w:val="1"/>
        <w:ind w:firstLine="360"/>
      </w:pPr>
      <w:r>
        <w:t xml:space="preserve">Запросы архивных данных – </w:t>
      </w:r>
      <w:r w:rsidR="00DF17C1">
        <w:t>7</w:t>
      </w:r>
      <w:r>
        <w:t xml:space="preserve"> (</w:t>
      </w:r>
      <w:r w:rsidR="00DF17C1">
        <w:t>18</w:t>
      </w:r>
      <w:r>
        <w:t>%);</w:t>
      </w:r>
    </w:p>
    <w:p w14:paraId="76EDFC09" w14:textId="2FA0488D" w:rsidR="00F81D27" w:rsidRDefault="00F81D27" w:rsidP="00F81D27">
      <w:pPr>
        <w:pStyle w:val="1"/>
        <w:ind w:firstLine="360"/>
      </w:pPr>
      <w:r>
        <w:t xml:space="preserve">Официальная статистическая методология – </w:t>
      </w:r>
      <w:r w:rsidR="00DF17C1">
        <w:t>8</w:t>
      </w:r>
      <w:r>
        <w:t xml:space="preserve"> (</w:t>
      </w:r>
      <w:r w:rsidR="00DF17C1">
        <w:t>20</w:t>
      </w:r>
      <w:r>
        <w:t>%).</w:t>
      </w:r>
    </w:p>
    <w:p w14:paraId="5BCB1F78" w14:textId="77777777" w:rsidR="00F81D27" w:rsidRDefault="00F81D27" w:rsidP="00F81D27">
      <w:pPr>
        <w:pStyle w:val="1"/>
        <w:ind w:firstLine="360"/>
      </w:pPr>
      <w:r>
        <w:t>9.</w:t>
      </w:r>
      <w:r>
        <w:tab/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33B"/>
    <w:rsid w:val="00081B20"/>
    <w:rsid w:val="000C39AB"/>
    <w:rsid w:val="000E2691"/>
    <w:rsid w:val="00117C1E"/>
    <w:rsid w:val="00141FDE"/>
    <w:rsid w:val="001863AD"/>
    <w:rsid w:val="00196848"/>
    <w:rsid w:val="001A6424"/>
    <w:rsid w:val="001C4C4E"/>
    <w:rsid w:val="001E7231"/>
    <w:rsid w:val="002666F7"/>
    <w:rsid w:val="002D3D9C"/>
    <w:rsid w:val="00361A07"/>
    <w:rsid w:val="003C739D"/>
    <w:rsid w:val="00470373"/>
    <w:rsid w:val="004902B2"/>
    <w:rsid w:val="004D23A6"/>
    <w:rsid w:val="005051B3"/>
    <w:rsid w:val="00522133"/>
    <w:rsid w:val="00562D79"/>
    <w:rsid w:val="00575E65"/>
    <w:rsid w:val="0059301F"/>
    <w:rsid w:val="00593938"/>
    <w:rsid w:val="00621EE7"/>
    <w:rsid w:val="00626106"/>
    <w:rsid w:val="006C4F0E"/>
    <w:rsid w:val="006D518A"/>
    <w:rsid w:val="00883BD7"/>
    <w:rsid w:val="008C0A3A"/>
    <w:rsid w:val="0091290C"/>
    <w:rsid w:val="00937A1A"/>
    <w:rsid w:val="009554D7"/>
    <w:rsid w:val="00967262"/>
    <w:rsid w:val="009754DC"/>
    <w:rsid w:val="00987C93"/>
    <w:rsid w:val="009F68E1"/>
    <w:rsid w:val="00A911B1"/>
    <w:rsid w:val="00A931A2"/>
    <w:rsid w:val="00AF2572"/>
    <w:rsid w:val="00B00398"/>
    <w:rsid w:val="00B41B9B"/>
    <w:rsid w:val="00C1338F"/>
    <w:rsid w:val="00CC43EB"/>
    <w:rsid w:val="00DD5008"/>
    <w:rsid w:val="00DF17C1"/>
    <w:rsid w:val="00E2058A"/>
    <w:rsid w:val="00E4388B"/>
    <w:rsid w:val="00F25C80"/>
    <w:rsid w:val="00F37FF7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4</cp:revision>
  <cp:lastPrinted>2023-08-21T10:12:00Z</cp:lastPrinted>
  <dcterms:created xsi:type="dcterms:W3CDTF">2023-08-21T06:52:00Z</dcterms:created>
  <dcterms:modified xsi:type="dcterms:W3CDTF">2023-08-21T10:12:00Z</dcterms:modified>
</cp:coreProperties>
</file>